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0BF" w:rsidRDefault="005410BF">
      <w:pPr>
        <w:pStyle w:val="Standard"/>
        <w:jc w:val="center"/>
        <w:rPr>
          <w:rFonts w:ascii="Arial" w:hAnsi="Arial"/>
          <w:sz w:val="16"/>
          <w:szCs w:val="16"/>
        </w:rPr>
      </w:pPr>
    </w:p>
    <w:p w:rsidR="005410BF" w:rsidRDefault="00BE7692">
      <w:pPr>
        <w:pStyle w:val="Standard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noProof/>
          <w:sz w:val="16"/>
          <w:szCs w:val="16"/>
          <w:lang w:eastAsia="pl-PL" w:bidi="ar-SA"/>
        </w:rPr>
        <w:drawing>
          <wp:inline distT="0" distB="0" distL="0" distR="0">
            <wp:extent cx="6295319" cy="565920"/>
            <wp:effectExtent l="0" t="0" r="0" b="0"/>
            <wp:docPr id="1" name="grafik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 l="13740" t="37577" r="11339" b="51704"/>
                    <a:stretch>
                      <a:fillRect/>
                    </a:stretch>
                  </pic:blipFill>
                  <pic:spPr>
                    <a:xfrm>
                      <a:off x="0" y="0"/>
                      <a:ext cx="6295319" cy="56592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410BF" w:rsidRDefault="005410BF">
      <w:pPr>
        <w:pStyle w:val="Standard"/>
        <w:jc w:val="center"/>
        <w:rPr>
          <w:rFonts w:ascii="Arial" w:hAnsi="Arial"/>
          <w:sz w:val="16"/>
          <w:szCs w:val="16"/>
        </w:rPr>
      </w:pPr>
    </w:p>
    <w:p w:rsidR="005410BF" w:rsidRDefault="00BE7692">
      <w:pPr>
        <w:pStyle w:val="Standard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Działanie współfinansowane ze środków Unii Europejskiej w ramach Europejskiego Funduszu Pomocy Najbardziej Potrzebującym</w:t>
      </w:r>
    </w:p>
    <w:p w:rsidR="005410BF" w:rsidRDefault="005410BF">
      <w:pPr>
        <w:pStyle w:val="Standard"/>
        <w:jc w:val="center"/>
        <w:rPr>
          <w:sz w:val="44"/>
          <w:szCs w:val="44"/>
        </w:rPr>
      </w:pPr>
    </w:p>
    <w:p w:rsidR="005410BF" w:rsidRDefault="00BE7692">
      <w:pPr>
        <w:pStyle w:val="Standard"/>
        <w:jc w:val="center"/>
        <w:rPr>
          <w:sz w:val="44"/>
          <w:szCs w:val="44"/>
        </w:rPr>
      </w:pPr>
      <w:r>
        <w:rPr>
          <w:sz w:val="44"/>
          <w:szCs w:val="44"/>
        </w:rPr>
        <w:t>OGŁOSZENIE</w:t>
      </w:r>
    </w:p>
    <w:p w:rsidR="005410BF" w:rsidRDefault="005410BF">
      <w:pPr>
        <w:pStyle w:val="Standard"/>
        <w:rPr>
          <w:rFonts w:ascii="Arial" w:hAnsi="Arial"/>
          <w:sz w:val="32"/>
          <w:szCs w:val="32"/>
        </w:rPr>
      </w:pPr>
    </w:p>
    <w:p w:rsidR="005410BF" w:rsidRDefault="00BE7692">
      <w:pPr>
        <w:pStyle w:val="Standard"/>
        <w:rPr>
          <w:sz w:val="30"/>
          <w:szCs w:val="30"/>
        </w:rPr>
      </w:pPr>
      <w:r>
        <w:rPr>
          <w:rFonts w:ascii="Arial" w:hAnsi="Arial"/>
          <w:sz w:val="30"/>
          <w:szCs w:val="30"/>
        </w:rPr>
        <w:t>Kierownik GOPS w Nowog</w:t>
      </w:r>
      <w:r w:rsidR="00E41B89">
        <w:rPr>
          <w:rFonts w:ascii="Arial" w:hAnsi="Arial"/>
          <w:sz w:val="30"/>
          <w:szCs w:val="30"/>
        </w:rPr>
        <w:t>ró</w:t>
      </w:r>
      <w:r>
        <w:rPr>
          <w:rFonts w:ascii="Arial" w:hAnsi="Arial"/>
          <w:sz w:val="30"/>
          <w:szCs w:val="30"/>
        </w:rPr>
        <w:t xml:space="preserve">dku Pomorskim zaprasza </w:t>
      </w:r>
      <w:r w:rsidR="00872AC6">
        <w:rPr>
          <w:rFonts w:ascii="Arial" w:hAnsi="Arial"/>
          <w:sz w:val="30"/>
          <w:szCs w:val="30"/>
        </w:rPr>
        <w:t xml:space="preserve">osoby, które dotychczas nie złożyły wniosku,  </w:t>
      </w:r>
      <w:r>
        <w:rPr>
          <w:rFonts w:ascii="Arial" w:hAnsi="Arial"/>
          <w:sz w:val="30"/>
          <w:szCs w:val="30"/>
        </w:rPr>
        <w:t xml:space="preserve">do skorzystania z pomocy w formie </w:t>
      </w:r>
      <w:r w:rsidR="00872AC6">
        <w:rPr>
          <w:rFonts w:ascii="Arial" w:hAnsi="Arial"/>
          <w:sz w:val="30"/>
          <w:szCs w:val="30"/>
        </w:rPr>
        <w:t xml:space="preserve">odbioru </w:t>
      </w:r>
      <w:r>
        <w:rPr>
          <w:rFonts w:ascii="Arial" w:hAnsi="Arial"/>
          <w:sz w:val="30"/>
          <w:szCs w:val="30"/>
        </w:rPr>
        <w:t>artykułów żywnościowych.</w:t>
      </w:r>
    </w:p>
    <w:p w:rsidR="005410BF" w:rsidRDefault="005410BF">
      <w:pPr>
        <w:pStyle w:val="Standard"/>
        <w:jc w:val="center"/>
        <w:rPr>
          <w:rFonts w:ascii="Arial" w:hAnsi="Arial"/>
          <w:sz w:val="30"/>
          <w:szCs w:val="30"/>
        </w:rPr>
      </w:pPr>
    </w:p>
    <w:p w:rsidR="005410BF" w:rsidRDefault="00BE7692">
      <w:pPr>
        <w:pStyle w:val="Standard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 xml:space="preserve"> Z pomocy tej mogą skorzystać osoby i rodziny znajdujące się w trudnej sytuacji życiowej, spełniające kryteria określone w art.7 ustawy o pomocy</w:t>
      </w:r>
      <w:r w:rsidR="00E41B89">
        <w:rPr>
          <w:rFonts w:ascii="Arial" w:hAnsi="Arial"/>
          <w:sz w:val="30"/>
          <w:szCs w:val="30"/>
        </w:rPr>
        <w:t xml:space="preserve"> </w:t>
      </w:r>
      <w:r>
        <w:rPr>
          <w:rFonts w:ascii="Arial" w:hAnsi="Arial"/>
          <w:sz w:val="30"/>
          <w:szCs w:val="30"/>
        </w:rPr>
        <w:t>społecznej (</w:t>
      </w:r>
      <w:proofErr w:type="spellStart"/>
      <w:r>
        <w:rPr>
          <w:rFonts w:ascii="Arial" w:hAnsi="Arial"/>
          <w:sz w:val="30"/>
          <w:szCs w:val="30"/>
        </w:rPr>
        <w:t>m.in</w:t>
      </w:r>
      <w:proofErr w:type="spellEnd"/>
      <w:r>
        <w:rPr>
          <w:rFonts w:ascii="Arial" w:hAnsi="Arial"/>
          <w:sz w:val="30"/>
          <w:szCs w:val="30"/>
        </w:rPr>
        <w:t>:</w:t>
      </w:r>
      <w:r w:rsidR="00E41B89">
        <w:rPr>
          <w:rFonts w:ascii="Arial" w:hAnsi="Arial"/>
          <w:sz w:val="30"/>
          <w:szCs w:val="30"/>
        </w:rPr>
        <w:t xml:space="preserve"> </w:t>
      </w:r>
      <w:r>
        <w:rPr>
          <w:rFonts w:ascii="Arial" w:hAnsi="Arial"/>
          <w:sz w:val="30"/>
          <w:szCs w:val="30"/>
        </w:rPr>
        <w:t>bezdomne, bezrobotne, niepełnosprawne, długotrwale lub ciężko chore) i których dochód nie przekracza 200% kryterium dochodowego uprawniającego do skorzystania z pomocy społecznej, czyli obecnie 1</w:t>
      </w:r>
      <w:r w:rsidR="00E41B89">
        <w:rPr>
          <w:rFonts w:ascii="Arial" w:hAnsi="Arial"/>
          <w:sz w:val="30"/>
          <w:szCs w:val="30"/>
        </w:rPr>
        <w:t>402</w:t>
      </w:r>
      <w:r>
        <w:rPr>
          <w:rFonts w:ascii="Arial" w:hAnsi="Arial"/>
          <w:sz w:val="30"/>
          <w:szCs w:val="30"/>
        </w:rPr>
        <w:t xml:space="preserve"> zł dla osoby samotnie gospodarującej i 10</w:t>
      </w:r>
      <w:r w:rsidR="00E41B89">
        <w:rPr>
          <w:rFonts w:ascii="Arial" w:hAnsi="Arial"/>
          <w:sz w:val="30"/>
          <w:szCs w:val="30"/>
        </w:rPr>
        <w:t>56</w:t>
      </w:r>
      <w:r>
        <w:rPr>
          <w:rFonts w:ascii="Arial" w:hAnsi="Arial"/>
          <w:sz w:val="30"/>
          <w:szCs w:val="30"/>
        </w:rPr>
        <w:t xml:space="preserve"> zł/ osobę dla osoby w rodzinie.</w:t>
      </w:r>
    </w:p>
    <w:p w:rsidR="005410BF" w:rsidRDefault="005410BF">
      <w:pPr>
        <w:pStyle w:val="Standard"/>
        <w:rPr>
          <w:rFonts w:ascii="Arial" w:hAnsi="Arial"/>
          <w:sz w:val="30"/>
          <w:szCs w:val="30"/>
        </w:rPr>
      </w:pPr>
    </w:p>
    <w:p w:rsidR="005410BF" w:rsidRDefault="00BE7692">
      <w:pPr>
        <w:pStyle w:val="Standard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>W ramach programu rozdysponowane są artykuły skrobiowe (makaron, ryż biały, herbatniki</w:t>
      </w:r>
      <w:r w:rsidR="00E41B89">
        <w:rPr>
          <w:rFonts w:ascii="Arial" w:hAnsi="Arial"/>
          <w:sz w:val="30"/>
          <w:szCs w:val="30"/>
        </w:rPr>
        <w:t>, kasza gryczana</w:t>
      </w:r>
      <w:r>
        <w:rPr>
          <w:rFonts w:ascii="Arial" w:hAnsi="Arial"/>
          <w:sz w:val="30"/>
          <w:szCs w:val="30"/>
        </w:rPr>
        <w:t xml:space="preserve">), mleczne (mleko UHT, ser podpuszczkowy dojrzewający), warzywne i owocowe (groszek z marchewką, fasola biała, koncentrat pomidorowy, </w:t>
      </w:r>
      <w:proofErr w:type="spellStart"/>
      <w:r>
        <w:rPr>
          <w:rFonts w:ascii="Arial" w:hAnsi="Arial"/>
          <w:sz w:val="30"/>
          <w:szCs w:val="30"/>
        </w:rPr>
        <w:t>powidla</w:t>
      </w:r>
      <w:proofErr w:type="spellEnd"/>
      <w:r>
        <w:rPr>
          <w:rFonts w:ascii="Arial" w:hAnsi="Arial"/>
          <w:sz w:val="30"/>
          <w:szCs w:val="30"/>
        </w:rPr>
        <w:t xml:space="preserve"> śliwkowe</w:t>
      </w:r>
      <w:r w:rsidR="00E41B89">
        <w:rPr>
          <w:rFonts w:ascii="Arial" w:hAnsi="Arial"/>
          <w:sz w:val="30"/>
          <w:szCs w:val="30"/>
        </w:rPr>
        <w:t>, buraczki wiórki</w:t>
      </w:r>
      <w:r>
        <w:rPr>
          <w:rFonts w:ascii="Arial" w:hAnsi="Arial"/>
          <w:sz w:val="30"/>
          <w:szCs w:val="30"/>
        </w:rPr>
        <w:t>), mięs</w:t>
      </w:r>
      <w:r w:rsidR="00E41B89">
        <w:rPr>
          <w:rFonts w:ascii="Arial" w:hAnsi="Arial"/>
          <w:sz w:val="30"/>
          <w:szCs w:val="30"/>
        </w:rPr>
        <w:t>ne (kabanosy wieprzowe</w:t>
      </w:r>
      <w:r>
        <w:rPr>
          <w:rFonts w:ascii="Arial" w:hAnsi="Arial"/>
          <w:sz w:val="30"/>
          <w:szCs w:val="30"/>
        </w:rPr>
        <w:t xml:space="preserve">, filet z makreli w </w:t>
      </w:r>
      <w:proofErr w:type="spellStart"/>
      <w:r>
        <w:rPr>
          <w:rFonts w:ascii="Arial" w:hAnsi="Arial"/>
          <w:sz w:val="30"/>
          <w:szCs w:val="30"/>
        </w:rPr>
        <w:t>oleju,szynka</w:t>
      </w:r>
      <w:proofErr w:type="spellEnd"/>
      <w:r>
        <w:rPr>
          <w:rFonts w:ascii="Arial" w:hAnsi="Arial"/>
          <w:sz w:val="30"/>
          <w:szCs w:val="30"/>
        </w:rPr>
        <w:t xml:space="preserve"> drobiowa, szynka wieprzowa, pasztet wieprzowy), cukier biały, </w:t>
      </w:r>
      <w:r w:rsidR="00E41B89">
        <w:rPr>
          <w:rFonts w:ascii="Arial" w:hAnsi="Arial"/>
          <w:sz w:val="30"/>
          <w:szCs w:val="30"/>
        </w:rPr>
        <w:t xml:space="preserve">miód nektarowy, </w:t>
      </w:r>
      <w:r>
        <w:rPr>
          <w:rFonts w:ascii="Arial" w:hAnsi="Arial"/>
          <w:sz w:val="30"/>
          <w:szCs w:val="30"/>
        </w:rPr>
        <w:t>olej rzepakowy</w:t>
      </w:r>
      <w:r w:rsidR="00E41B89">
        <w:rPr>
          <w:rFonts w:ascii="Arial" w:hAnsi="Arial"/>
          <w:sz w:val="30"/>
          <w:szCs w:val="30"/>
        </w:rPr>
        <w:t xml:space="preserve">, gołąbki w sosie </w:t>
      </w:r>
      <w:proofErr w:type="spellStart"/>
      <w:r w:rsidR="00E41B89">
        <w:rPr>
          <w:rFonts w:ascii="Arial" w:hAnsi="Arial"/>
          <w:sz w:val="30"/>
          <w:szCs w:val="30"/>
        </w:rPr>
        <w:t>pomodorowym</w:t>
      </w:r>
      <w:proofErr w:type="spellEnd"/>
      <w:r>
        <w:rPr>
          <w:rFonts w:ascii="Arial" w:hAnsi="Arial"/>
          <w:sz w:val="30"/>
          <w:szCs w:val="30"/>
        </w:rPr>
        <w:t>.</w:t>
      </w:r>
    </w:p>
    <w:p w:rsidR="005410BF" w:rsidRDefault="00BE7692">
      <w:pPr>
        <w:pStyle w:val="Standard"/>
        <w:jc w:val="center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 xml:space="preserve">   </w:t>
      </w:r>
    </w:p>
    <w:p w:rsidR="005410BF" w:rsidRDefault="00BE7692">
      <w:pPr>
        <w:pStyle w:val="Standard"/>
        <w:jc w:val="center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>Ośrodek wydaje artykuły żywnościowe w Nowogródku Pomorskim</w:t>
      </w:r>
    </w:p>
    <w:p w:rsidR="005410BF" w:rsidRDefault="00BE7692">
      <w:pPr>
        <w:pStyle w:val="Standard"/>
        <w:jc w:val="center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 xml:space="preserve"> Ul. Pocztowa 1/ 2 (magazyn OPS).</w:t>
      </w:r>
    </w:p>
    <w:p w:rsidR="005410BF" w:rsidRDefault="005410BF">
      <w:pPr>
        <w:pStyle w:val="Standard"/>
        <w:rPr>
          <w:rFonts w:ascii="Arial" w:hAnsi="Arial"/>
          <w:sz w:val="30"/>
          <w:szCs w:val="30"/>
        </w:rPr>
      </w:pPr>
    </w:p>
    <w:p w:rsidR="005410BF" w:rsidRDefault="00BE7692">
      <w:pPr>
        <w:pStyle w:val="Standard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>Działanie to odbywa się w ramach Programu Operacyjnego Pomocy Żywnościowa 2014-2020 współfinansowanego z Europejskiego Funduszu Pomocy Najbardziej Potrzebującym Podprogram 201</w:t>
      </w:r>
      <w:r w:rsidR="00E41B89">
        <w:rPr>
          <w:rFonts w:ascii="Arial" w:hAnsi="Arial"/>
          <w:sz w:val="30"/>
          <w:szCs w:val="30"/>
        </w:rPr>
        <w:t>8</w:t>
      </w:r>
      <w:r>
        <w:rPr>
          <w:rFonts w:ascii="Arial" w:hAnsi="Arial"/>
          <w:sz w:val="30"/>
          <w:szCs w:val="30"/>
        </w:rPr>
        <w:t>, którego celem jest zapewnienie mieszkańcom pomocy żywnościowej oraz uczestnictwa w działaniach w ramach środków towarzyszących.</w:t>
      </w:r>
    </w:p>
    <w:p w:rsidR="005410BF" w:rsidRDefault="00BE7692">
      <w:pPr>
        <w:pStyle w:val="Standard"/>
        <w:jc w:val="center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>Zapraszam osoby chętne.</w:t>
      </w:r>
    </w:p>
    <w:p w:rsidR="005410BF" w:rsidRDefault="00BE7692">
      <w:pPr>
        <w:pStyle w:val="Standard"/>
        <w:jc w:val="center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</w:rPr>
        <w:t xml:space="preserve"> Kontakt Tel.: 957471739</w:t>
      </w:r>
    </w:p>
    <w:p w:rsidR="005410BF" w:rsidRDefault="00BE7692">
      <w:pPr>
        <w:pStyle w:val="Standard"/>
        <w:jc w:val="right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                                                                                                                   </w:t>
      </w:r>
    </w:p>
    <w:p w:rsidR="005410BF" w:rsidRDefault="00BE7692">
      <w:pPr>
        <w:pStyle w:val="Standard"/>
        <w:jc w:val="right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        Kierownik GOPS</w:t>
      </w:r>
    </w:p>
    <w:p w:rsidR="005410BF" w:rsidRDefault="005410BF">
      <w:pPr>
        <w:pStyle w:val="Standard"/>
        <w:jc w:val="right"/>
        <w:rPr>
          <w:rFonts w:ascii="Arial" w:hAnsi="Arial"/>
          <w:sz w:val="21"/>
          <w:szCs w:val="21"/>
        </w:rPr>
      </w:pPr>
    </w:p>
    <w:p w:rsidR="005410BF" w:rsidRDefault="00BE7692">
      <w:pPr>
        <w:pStyle w:val="Standard"/>
        <w:jc w:val="right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Danuta Kabzińska</w:t>
      </w:r>
    </w:p>
    <w:p w:rsidR="005410BF" w:rsidRDefault="00BE7692">
      <w:pPr>
        <w:pStyle w:val="Standard"/>
        <w:jc w:val="right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.</w:t>
      </w:r>
    </w:p>
    <w:sectPr w:rsidR="005410BF" w:rsidSect="005410B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DAD" w:rsidRDefault="00201DAD" w:rsidP="005410BF">
      <w:r>
        <w:separator/>
      </w:r>
    </w:p>
  </w:endnote>
  <w:endnote w:type="continuationSeparator" w:id="0">
    <w:p w:rsidR="00201DAD" w:rsidRDefault="00201DAD" w:rsidP="005410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orndale A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lbany AMT"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DAD" w:rsidRDefault="00201DAD" w:rsidP="005410BF">
      <w:r w:rsidRPr="005410BF">
        <w:rPr>
          <w:color w:val="000000"/>
        </w:rPr>
        <w:separator/>
      </w:r>
    </w:p>
  </w:footnote>
  <w:footnote w:type="continuationSeparator" w:id="0">
    <w:p w:rsidR="00201DAD" w:rsidRDefault="00201DAD" w:rsidP="005410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10BF"/>
    <w:rsid w:val="00196B7C"/>
    <w:rsid w:val="001B457C"/>
    <w:rsid w:val="00201DAD"/>
    <w:rsid w:val="005410BF"/>
    <w:rsid w:val="007F506C"/>
    <w:rsid w:val="00872AC6"/>
    <w:rsid w:val="00BE7692"/>
    <w:rsid w:val="00CF170A"/>
    <w:rsid w:val="00E41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orndale AMT" w:eastAsia="Arial" w:hAnsi="Thorndale AMT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0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10BF"/>
  </w:style>
  <w:style w:type="paragraph" w:customStyle="1" w:styleId="Heading">
    <w:name w:val="Heading"/>
    <w:basedOn w:val="Standard"/>
    <w:next w:val="Textbody"/>
    <w:rsid w:val="005410BF"/>
    <w:pPr>
      <w:keepNext/>
      <w:spacing w:before="240" w:after="120"/>
    </w:pPr>
    <w:rPr>
      <w:rFonts w:ascii="Albany AMT" w:hAnsi="Albany AMT"/>
      <w:sz w:val="28"/>
      <w:szCs w:val="28"/>
    </w:rPr>
  </w:style>
  <w:style w:type="paragraph" w:customStyle="1" w:styleId="Textbody">
    <w:name w:val="Text body"/>
    <w:basedOn w:val="Standard"/>
    <w:rsid w:val="005410BF"/>
    <w:pPr>
      <w:spacing w:after="120"/>
    </w:pPr>
  </w:style>
  <w:style w:type="paragraph" w:styleId="Lista">
    <w:name w:val="List"/>
    <w:basedOn w:val="Textbody"/>
    <w:rsid w:val="005410BF"/>
  </w:style>
  <w:style w:type="paragraph" w:customStyle="1" w:styleId="Caption">
    <w:name w:val="Caption"/>
    <w:basedOn w:val="Standard"/>
    <w:rsid w:val="005410B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410BF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457C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57C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257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cp:lastPrinted>2017-02-21T12:15:00Z</cp:lastPrinted>
  <dcterms:created xsi:type="dcterms:W3CDTF">2017-02-21T08:48:00Z</dcterms:created>
  <dcterms:modified xsi:type="dcterms:W3CDTF">2018-12-14T07:15:00Z</dcterms:modified>
</cp:coreProperties>
</file>