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2E4" w:rsidRDefault="000062E4">
      <w:pPr>
        <w:rPr>
          <w:rStyle w:val="Pogrubienie"/>
        </w:rPr>
      </w:pPr>
      <w:r>
        <w:rPr>
          <w:rStyle w:val="Pogrubienie"/>
        </w:rPr>
        <w:t>WYMAGANE DOKUMENTY PRZY UBIEGANIU SIĘ O POMOC SPOŁECZN Ą</w:t>
      </w:r>
    </w:p>
    <w:p w:rsidR="00F22C2C" w:rsidRDefault="000062E4">
      <w:r>
        <w:rPr>
          <w:rStyle w:val="Pogrubienie"/>
        </w:rPr>
        <w:t>A.</w:t>
      </w:r>
      <w:r>
        <w:t xml:space="preserve"> Wniosek ( podanie)</w:t>
      </w:r>
      <w:r>
        <w:br/>
      </w:r>
      <w:r>
        <w:br/>
      </w:r>
      <w:r>
        <w:rPr>
          <w:rStyle w:val="Pogrubienie"/>
        </w:rPr>
        <w:t>B.</w:t>
      </w:r>
      <w:r>
        <w:t xml:space="preserve"> Załącznikami do wniosku są lub mogą być następujące dokumenty niezbędne do ustalenia sytuacji osobistej, rodzinnej, dochodowej i majątkowej:</w:t>
      </w:r>
      <w:r>
        <w:br/>
      </w:r>
      <w:r>
        <w:br/>
        <w:t>1) dowód osobisty lub inny dokument stwierdzający tożsamość,</w:t>
      </w:r>
      <w:r>
        <w:br/>
        <w:t>2) Skrócony odpis aktu urodzenia dziecka lub książeczka zdrowia dziecka (do wglądu).</w:t>
      </w:r>
      <w:r>
        <w:br/>
        <w:t>3) dokumenty określające status cudzoziemca w Rzeczypospolitej Polskiej (w przypadku cudzoziemców)</w:t>
      </w:r>
      <w:r>
        <w:br/>
        <w:t>4) decyzje właściwego organu w sprawie renty, emerytury, świadczenia przedemerytalnego lub zasiłku przedemerytalnego, emerytury pomostowej, nauczycielskiego świadczenia kompensacyjnego, uposażenia w stanie spoczynku, renty strukturalnej oraz renty socjalnej.</w:t>
      </w:r>
      <w:r>
        <w:rPr>
          <w:color w:val="FFFFFF"/>
        </w:rPr>
        <w:t>du2013-509</w:t>
      </w:r>
      <w:r>
        <w:br/>
        <w:t>5) orzeczenie komisji do spraw inwalidztwa i zatrudnienia wydanego przed dniem 1 września 1997 r., orzeczenie lekarza orzecznika o niezdolności do pracy, niezdolności do samodzielnej egzystencji, orzeczenia komisji lekarskiej.</w:t>
      </w:r>
      <w:r>
        <w:br/>
        <w:t>6) orzeczenie o niepełnosprawności albo orzeczenie o stopniu niepełnosprawności.</w:t>
      </w:r>
      <w:r>
        <w:br/>
        <w:t>7) Zaświadczenie o wynagrodzeniu albo oświadczenie o wysokości wynagrodzenia z tytułu zatrudnienia (za miesiąc poprzedzający złożenie wniosku), zawierającego informacje o wysokości potrąconej zaliczki na podatek dochodowy od osób fizycznych, składki na ubezpieczenie zdrowotne, składek na ubezpieczenia emerytalne i rentowe w części finansowanej przez ubezpieczonego oraz składki na ubezpieczenie chorobowe.</w:t>
      </w:r>
      <w:r>
        <w:br/>
        <w:t>8) zaświadczenie albo oświadczenie o wysokości wynagrodzenia (za miesiąc poprzedzający złożenie wniosku) - uzyskiwanego na podstawie umowy agencyjnej, umowy zlecenia, umowy o dzieło albo w okresie członkostwa w rolniczej spółdzielni produkcyjnej lub spółdzielni kółek rolniczych (usług rolniczych), zawierającego informacje o potrąconej zaliczce na podatek dochodowy od osób fizycznych, składki na ubezpieczenie zdrowotne, składek na ubezpieczenia emerytalne i rentowe w części finansowanej przez ubezpieczonego oraz składki na ubezpieczenie chorobowe.</w:t>
      </w:r>
      <w:r>
        <w:br/>
        <w:t>9) zaświadczenie albo oświadczenie o okresie zatrudnienia, w tym o okresach, za które były opłacane składki na ubezpieczenia społeczne, oraz o okresach nieskładkowych.</w:t>
      </w:r>
      <w:r>
        <w:br/>
        <w:t>10) dowód otrzymania renty , emerytury, zasiłku przedemerytalnego lub świadczenia przedemerytalnego, emerytury pomostowej, nauczycielskiego świadczenia kompensacyjnego, uposażenia w stanie spoczynku, renty strukturalnej oraz renty socjalnej.</w:t>
      </w:r>
      <w:r>
        <w:rPr>
          <w:color w:val="FFFFFF"/>
        </w:rPr>
        <w:t>du2013-509</w:t>
      </w:r>
      <w:r>
        <w:br/>
        <w:t xml:space="preserve">11) zaświadczenie urzędu </w:t>
      </w:r>
      <w:proofErr w:type="spellStart"/>
      <w:r>
        <w:t>gminy</w:t>
      </w:r>
      <w:proofErr w:type="spellEnd"/>
      <w:r>
        <w:t xml:space="preserve"> albo oświadczenie o powierzchni gospodarstwa rolnego w hektarach przeliczeniowych.</w:t>
      </w:r>
      <w:r>
        <w:br/>
        <w:t xml:space="preserve">12) zaświadczenia albo oświadczenia o kontynuowaniu nauki w gimnazjum, szkole </w:t>
      </w:r>
      <w:proofErr w:type="spellStart"/>
      <w:r>
        <w:t>ponadgimnazjalnej</w:t>
      </w:r>
      <w:proofErr w:type="spellEnd"/>
      <w:r>
        <w:t>, szkole ponadpodstawowej lub szkole wyższej.</w:t>
      </w:r>
      <w:r>
        <w:br/>
        <w:t>13) decyzja starosty o uznaniu lub odmowie uznania za osobę bezrobotną, utracie statusu osoby bezrobotnej, o przyznaniu, odmowie przyznania, wstrzymaniu, wznowieniu wypłaty oraz utracie lub pozbawieniu prawa do zasiłku dla bezrobotnych, świadczenia szkoleniowego, stypendium, dodatku aktywizacyjnego albo oświadczenia o pozostawaniu w ewidencji bezrobotnych lub poszukujących pracy.</w:t>
      </w:r>
      <w:r>
        <w:br/>
        <w:t>14) decyzja Zakładu Ubezpieczeń Społecznych o ustaleniu kapitału początkowego.</w:t>
      </w:r>
      <w:r>
        <w:br/>
        <w:t xml:space="preserve">15) zaświadczenie albo oświadczenie o zobowiązaniu do opłacania składki na ubezpieczenie </w:t>
      </w:r>
      <w:r>
        <w:lastRenderedPageBreak/>
        <w:t>społeczne rolników.</w:t>
      </w:r>
      <w:r>
        <w:br/>
        <w:t>16) dowodu opłacenia składki na ubezpieczenie społeczne rolników;</w:t>
      </w:r>
      <w:r>
        <w:rPr>
          <w:color w:val="FFFFFF"/>
        </w:rPr>
        <w:t>du2013-509</w:t>
      </w:r>
      <w:r>
        <w:br/>
        <w:t>17) dowodu opłacenia składki na ubezpieczenie społeczne przez osoby prowadzące pozarolniczą działalność gospodarczą.</w:t>
      </w:r>
      <w:r>
        <w:rPr>
          <w:color w:val="FFFFFF"/>
        </w:rPr>
        <w:t>du2013-509</w:t>
      </w:r>
      <w:r>
        <w:br/>
        <w:t>18) zaświadczenie albo oświadczenie o zadeklarowanej podstawie wymiaru składek na ubezpieczenie społeczne osób prowadzących pozarolniczą działalność gospodarczą.</w:t>
      </w:r>
      <w:r>
        <w:br/>
        <w:t xml:space="preserve">19) zaświadczenie o których mowa w art. 8 ust. 7 i 8 ustawy o pomocy społecznej, </w:t>
      </w:r>
      <w:proofErr w:type="spellStart"/>
      <w:r>
        <w:t>t.j</w:t>
      </w:r>
      <w:proofErr w:type="spellEnd"/>
      <w:r>
        <w:t>.:</w:t>
      </w:r>
      <w:r>
        <w:br/>
        <w:t>a) o wysokości dochodu z pozarolniczej działalności gospodarczej w przypadku prowadzenia działalności opodatkowanej na zasadach określonych w przepisach o podatku dochodowym od osób fizycznych ustala się na podstawie zaświadczenia wydanego przez naczelnika właściwego urzędu skarbowego, zawierającego informację o wysokości:</w:t>
      </w:r>
      <w:r>
        <w:br/>
        <w:t>• przychodu,</w:t>
      </w:r>
      <w:r>
        <w:br/>
        <w:t>• kosztów uzyskania przychodu,</w:t>
      </w:r>
      <w:r>
        <w:br/>
        <w:t>• różnicy pomiędzy przychodem a kosztami jego uzyskania,</w:t>
      </w:r>
      <w:r>
        <w:br/>
        <w:t>• dochodów z innych źródeł niż pozarolnicza działalność gospodarcza w przypadkach, o których mowa w art. 8 ust. 6 ustawy o pomocy społecznej (</w:t>
      </w:r>
      <w:proofErr w:type="spellStart"/>
      <w:r>
        <w:t>t.j</w:t>
      </w:r>
      <w:proofErr w:type="spellEnd"/>
      <w:r>
        <w:t>. w sytuacji gdy podatnik łączy przychody z działalności gospodarczej z innymi przychodami lub rozlicza się wspólnie z małżonkiem),</w:t>
      </w:r>
      <w:r>
        <w:br/>
        <w:t>• odliczonych od dochodu składek na ubezpieczenia społeczne,</w:t>
      </w:r>
      <w:r>
        <w:br/>
        <w:t>• należnego podatku,</w:t>
      </w:r>
      <w:r>
        <w:br/>
        <w:t>• odliczonych od podatku składek na ubezpieczenie zdrowotne związanych z prowadzeniem pozarolniczej działalności gospodarczej.</w:t>
      </w:r>
      <w:r>
        <w:br/>
        <w:t>b) o wysokości dochodu z pozarolniczej działalności gospodarczej w przypadku prowadzenia działalności na zasadach określonych w przepisach o zryczałtowanym podatku dochodowym od niektórych przychodów osiąganych przez osoby fizyczne ustala się na podstawie zaświadczenia wydanego przez naczelnika właściwego urzędu skarbowego zawierającego informację o formie opodatkowania oraz na podstawie dowodu opłacenia składek w Zakładzie Ubezpieczeń Społecznych.</w:t>
      </w:r>
      <w:r>
        <w:br/>
        <w:t>20) zaświadczenie albo oświadczenie o uzyskaniu dochodu, o którym mowa w art. 8 ust. 11 i 12 ustawy o pomocy społecznej *).</w:t>
      </w:r>
      <w:r>
        <w:br/>
        <w:t>21) decyzje organów przyznających świadczenia pieniężne.</w:t>
      </w:r>
      <w:r>
        <w:br/>
        <w:t>22) oświadczenie o stanie majątkowym (pracownik socjalny w trakcie przeprowadzania rodzinnego wywiadu środowiskowego może domagać się od osoby lub rodziny ubiegającej się o pomoc złożenia oświadczenia o stanie majątkowym, odmowa złożenia oświadczenia jest podstawą wydania decyzji o odmowie przyznania świadczenia).</w:t>
      </w:r>
      <w:r>
        <w:br/>
        <w:t>23) dokumenty potwierdzające wysokości uzyskanych dochodów z innych źródeł niż wyżej wymienione. Dochodami takimi mogą być m.in.:</w:t>
      </w:r>
      <w:r>
        <w:br/>
        <w:t>• wynagrodzeniu za pracę dorywczą,</w:t>
      </w:r>
      <w:r>
        <w:br/>
        <w:t>• wynagrodzenie za praktykę,</w:t>
      </w:r>
      <w:r>
        <w:br/>
        <w:t>• otrzymywane alimenty i/lub świadczenia z funduszu alimentacyjnego,</w:t>
      </w:r>
      <w:r>
        <w:br/>
        <w:t>• świadczenia rodzinne,</w:t>
      </w:r>
      <w:r>
        <w:br/>
        <w:t>• dodatek mieszkaniowy,</w:t>
      </w:r>
      <w:r>
        <w:br/>
        <w:t>• stypendia otrzymywane w szkole wyższej.</w:t>
      </w:r>
      <w:r>
        <w:br/>
        <w:t>24) Dokument/y potwierdzający/e wysokość alimentów świadczonych na rzecz innych osób</w:t>
      </w:r>
      <w:r w:rsidR="00D34FE1">
        <w:t>,</w:t>
      </w:r>
      <w:r>
        <w:t>.</w:t>
      </w:r>
      <w:r>
        <w:br/>
      </w:r>
      <w:r>
        <w:br/>
      </w:r>
      <w:proofErr w:type="spellStart"/>
      <w:r>
        <w:rPr>
          <w:b/>
          <w:bCs/>
        </w:rPr>
        <w:t>Uwaga!</w:t>
      </w:r>
      <w:r>
        <w:t>W</w:t>
      </w:r>
      <w:proofErr w:type="spellEnd"/>
      <w:r>
        <w:t xml:space="preserve"> przypadku gdy okoliczności sprawy, mające wpływ na prawo do świadczeń, wymagają potwierdzenia innym oświadczeniem lub dokumentem niż wyżej wymienionym, pracownik socjalny </w:t>
      </w:r>
      <w:r>
        <w:lastRenderedPageBreak/>
        <w:t>może domagać się takiego oświadczenia lub dokumentu.</w:t>
      </w:r>
      <w:r>
        <w:rPr>
          <w:color w:val="FFFFFF"/>
        </w:rPr>
        <w:t>du2013-509</w:t>
      </w:r>
      <w:r>
        <w:br/>
      </w:r>
      <w:r>
        <w:br/>
        <w:t>___________</w:t>
      </w:r>
      <w:r>
        <w:br/>
      </w:r>
      <w:r>
        <w:rPr>
          <w:b/>
          <w:bCs/>
        </w:rPr>
        <w:t>(*)</w:t>
      </w:r>
      <w:r>
        <w:br/>
      </w:r>
      <w:r>
        <w:rPr>
          <w:i/>
          <w:iCs/>
          <w:u w:val="single"/>
        </w:rPr>
        <w:t>Art. 8 ust. 11.</w:t>
      </w:r>
      <w:r>
        <w:rPr>
          <w:i/>
          <w:iCs/>
        </w:rPr>
        <w:t xml:space="preserve"> W przypadku uzyskania w ciągu 12 miesięcy poprzedzających miesiąc złożenia wniosku lub w okresie pobierania świadczenia z pomocy społecznej dochodu jednorazowego przekraczającego pięciokrotnie kwoty:</w:t>
      </w:r>
      <w:r>
        <w:rPr>
          <w:i/>
          <w:iCs/>
        </w:rPr>
        <w:br/>
        <w:t>1) kryterium dochodowego osoby samotnie gospodarującej, w przypadku osoby samotnie gospodarującej,</w:t>
      </w:r>
      <w:r>
        <w:rPr>
          <w:i/>
          <w:iCs/>
        </w:rPr>
        <w:br/>
        <w:t>2) kryterium dochodowego rodziny, w przypadku osoby w rodzinie</w:t>
      </w:r>
      <w:r>
        <w:rPr>
          <w:i/>
          <w:iCs/>
        </w:rPr>
        <w:br/>
        <w:t>- kwotę tego dochodu rozlicza się w równych częściach na 12 kolejnych miesięcy, poczynając od miesiąca, w którym dochód został wypłacony.</w:t>
      </w:r>
      <w:r>
        <w:rPr>
          <w:i/>
          <w:iCs/>
        </w:rPr>
        <w:br/>
      </w:r>
      <w:r>
        <w:rPr>
          <w:i/>
          <w:iCs/>
          <w:u w:val="single"/>
        </w:rPr>
        <w:t>Art. 8 ust. 12.</w:t>
      </w:r>
      <w:r>
        <w:rPr>
          <w:i/>
          <w:iCs/>
        </w:rPr>
        <w:t xml:space="preserve"> W przypadku uzyskania jednorazowo dochodu należnego za dany okres, kwotę tego dochodu uwzględnia się w dochodzie osoby lub rodziny przez okres, za który uzyskano ten dochód.</w:t>
      </w:r>
    </w:p>
    <w:sectPr w:rsidR="00F22C2C" w:rsidSect="00F22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0062E4"/>
    <w:rsid w:val="000062E4"/>
    <w:rsid w:val="0067682F"/>
    <w:rsid w:val="00732A47"/>
    <w:rsid w:val="00C137D5"/>
    <w:rsid w:val="00D34FE1"/>
    <w:rsid w:val="00EB608A"/>
    <w:rsid w:val="00F22C2C"/>
    <w:rsid w:val="00F30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C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062E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996</Words>
  <Characters>5978</Characters>
  <Application>Microsoft Office Word</Application>
  <DocSecurity>0</DocSecurity>
  <Lines>49</Lines>
  <Paragraphs>13</Paragraphs>
  <ScaleCrop>false</ScaleCrop>
  <Company/>
  <LinksUpToDate>false</LinksUpToDate>
  <CharactersWithSpaces>6961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2015-07-15T11:58:00Z</dcterms:created>
  <dcterms:modified xsi:type="dcterms:W3CDTF">2016-09-09T11:24:00Z</dcterms:modified>
</cp:coreProperties>
</file>